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C08" w:rsidRDefault="00E11C08" w:rsidP="00667E28">
      <w:pPr>
        <w:jc w:val="right"/>
        <w:rPr>
          <w:b/>
        </w:rPr>
      </w:pPr>
    </w:p>
    <w:p w:rsidR="00667E28" w:rsidRDefault="00667E28" w:rsidP="00667E28">
      <w:pPr>
        <w:jc w:val="right"/>
      </w:pPr>
      <w:r w:rsidRPr="002B7EC7">
        <w:rPr>
          <w:b/>
        </w:rPr>
        <w:t xml:space="preserve">Saltillo, Coahuila de Zaragoza a </w:t>
      </w:r>
      <w:r w:rsidR="00303E18">
        <w:rPr>
          <w:b/>
        </w:rPr>
        <w:t>miércoles 7 de julio de 2021</w:t>
      </w:r>
      <w:r w:rsidRPr="002B7EC7">
        <w:t xml:space="preserve"> </w:t>
      </w:r>
    </w:p>
    <w:p w:rsidR="007B1A1B" w:rsidRDefault="007B1A1B" w:rsidP="007B1A1B">
      <w:pPr>
        <w:spacing w:line="360" w:lineRule="auto"/>
        <w:jc w:val="both"/>
        <w:rPr>
          <w:b/>
        </w:rPr>
      </w:pPr>
      <w:bookmarkStart w:id="0" w:name="_GoBack"/>
      <w:bookmarkEnd w:id="0"/>
      <w:r>
        <w:rPr>
          <w:b/>
        </w:rPr>
        <w:t>Al público en general</w:t>
      </w:r>
    </w:p>
    <w:p w:rsidR="007B1A1B" w:rsidRDefault="007B1A1B" w:rsidP="007B1A1B">
      <w:pPr>
        <w:spacing w:line="360" w:lineRule="auto"/>
        <w:jc w:val="both"/>
      </w:pPr>
      <w:r>
        <w:tab/>
        <w:t>En cumplimiento del artículo 37 fracción V de la Ley de Acceso a la Información Pública y Protección de Datos Personales para el Estado de Coahuila de Zaragoza se publica el directorio de los trabajadores del sindicato que aparecen en la estructura orgánica:</w:t>
      </w:r>
    </w:p>
    <w:tbl>
      <w:tblPr>
        <w:tblStyle w:val="Tablaconcuadrcula"/>
        <w:tblW w:w="5213" w:type="pct"/>
        <w:tblInd w:w="-714" w:type="dxa"/>
        <w:tblLayout w:type="fixed"/>
        <w:tblLook w:val="04A0" w:firstRow="1" w:lastRow="0" w:firstColumn="1" w:lastColumn="0" w:noHBand="0" w:noVBand="1"/>
      </w:tblPr>
      <w:tblGrid>
        <w:gridCol w:w="1420"/>
        <w:gridCol w:w="2550"/>
        <w:gridCol w:w="3822"/>
        <w:gridCol w:w="1848"/>
        <w:gridCol w:w="4258"/>
        <w:gridCol w:w="1541"/>
        <w:gridCol w:w="1998"/>
      </w:tblGrid>
      <w:tr w:rsidR="00F615DE" w:rsidRPr="008D6D7D" w:rsidTr="00802B40">
        <w:trPr>
          <w:trHeight w:val="300"/>
        </w:trPr>
        <w:tc>
          <w:tcPr>
            <w:tcW w:w="407" w:type="pct"/>
            <w:noWrap/>
            <w:vAlign w:val="center"/>
          </w:tcPr>
          <w:p w:rsidR="008D6D7D" w:rsidRPr="008D6D7D" w:rsidRDefault="008D6D7D" w:rsidP="00802B40">
            <w:pPr>
              <w:spacing w:line="360" w:lineRule="auto"/>
              <w:jc w:val="center"/>
              <w:rPr>
                <w:b/>
                <w:color w:val="0D0D0D" w:themeColor="text1" w:themeTint="F2"/>
                <w:sz w:val="20"/>
              </w:rPr>
            </w:pPr>
            <w:r w:rsidRPr="008D6D7D">
              <w:rPr>
                <w:b/>
                <w:color w:val="0D0D0D" w:themeColor="text1" w:themeTint="F2"/>
                <w:sz w:val="20"/>
              </w:rPr>
              <w:t>FOTO</w:t>
            </w:r>
          </w:p>
        </w:tc>
        <w:tc>
          <w:tcPr>
            <w:tcW w:w="731" w:type="pct"/>
            <w:noWrap/>
            <w:vAlign w:val="center"/>
          </w:tcPr>
          <w:p w:rsidR="008D6D7D" w:rsidRPr="008D6D7D" w:rsidRDefault="008D6D7D" w:rsidP="00802B40">
            <w:pPr>
              <w:spacing w:line="360" w:lineRule="auto"/>
              <w:jc w:val="center"/>
              <w:rPr>
                <w:b/>
                <w:color w:val="0D0D0D" w:themeColor="text1" w:themeTint="F2"/>
                <w:sz w:val="20"/>
              </w:rPr>
            </w:pPr>
            <w:r w:rsidRPr="008D6D7D">
              <w:rPr>
                <w:b/>
                <w:color w:val="0D0D0D" w:themeColor="text1" w:themeTint="F2"/>
                <w:sz w:val="20"/>
              </w:rPr>
              <w:t>NOMBRE</w:t>
            </w:r>
          </w:p>
        </w:tc>
        <w:tc>
          <w:tcPr>
            <w:tcW w:w="1096" w:type="pct"/>
            <w:noWrap/>
            <w:vAlign w:val="center"/>
          </w:tcPr>
          <w:p w:rsidR="008D6D7D" w:rsidRPr="008D6D7D" w:rsidRDefault="008D6D7D" w:rsidP="00802B40">
            <w:pPr>
              <w:spacing w:line="360" w:lineRule="auto"/>
              <w:jc w:val="center"/>
              <w:rPr>
                <w:b/>
                <w:color w:val="0D0D0D" w:themeColor="text1" w:themeTint="F2"/>
                <w:sz w:val="20"/>
              </w:rPr>
            </w:pPr>
            <w:r w:rsidRPr="008D6D7D">
              <w:rPr>
                <w:b/>
                <w:color w:val="0D0D0D" w:themeColor="text1" w:themeTint="F2"/>
                <w:sz w:val="20"/>
              </w:rPr>
              <w:t>PUESTO</w:t>
            </w:r>
          </w:p>
        </w:tc>
        <w:tc>
          <w:tcPr>
            <w:tcW w:w="530" w:type="pct"/>
            <w:noWrap/>
            <w:vAlign w:val="center"/>
          </w:tcPr>
          <w:p w:rsidR="008D6D7D" w:rsidRPr="008D6D7D" w:rsidRDefault="008D6D7D" w:rsidP="00802B40">
            <w:pPr>
              <w:spacing w:line="360" w:lineRule="auto"/>
              <w:jc w:val="center"/>
              <w:rPr>
                <w:b/>
                <w:color w:val="0D0D0D" w:themeColor="text1" w:themeTint="F2"/>
                <w:sz w:val="20"/>
              </w:rPr>
            </w:pPr>
            <w:r w:rsidRPr="008D6D7D">
              <w:rPr>
                <w:b/>
                <w:color w:val="0D0D0D" w:themeColor="text1" w:themeTint="F2"/>
                <w:sz w:val="20"/>
              </w:rPr>
              <w:t>SECCIÓN</w:t>
            </w:r>
          </w:p>
        </w:tc>
        <w:tc>
          <w:tcPr>
            <w:tcW w:w="1221" w:type="pct"/>
            <w:noWrap/>
            <w:vAlign w:val="center"/>
          </w:tcPr>
          <w:p w:rsidR="008D6D7D" w:rsidRPr="008D6D7D" w:rsidRDefault="008D6D7D" w:rsidP="00802B40">
            <w:pPr>
              <w:spacing w:line="360" w:lineRule="auto"/>
              <w:jc w:val="center"/>
              <w:rPr>
                <w:b/>
                <w:color w:val="0D0D0D" w:themeColor="text1" w:themeTint="F2"/>
                <w:sz w:val="20"/>
              </w:rPr>
            </w:pPr>
            <w:r w:rsidRPr="008D6D7D">
              <w:rPr>
                <w:b/>
                <w:color w:val="0D0D0D" w:themeColor="text1" w:themeTint="F2"/>
                <w:sz w:val="20"/>
              </w:rPr>
              <w:t>DOMICILIO</w:t>
            </w:r>
          </w:p>
        </w:tc>
        <w:tc>
          <w:tcPr>
            <w:tcW w:w="442" w:type="pct"/>
            <w:noWrap/>
            <w:vAlign w:val="center"/>
          </w:tcPr>
          <w:p w:rsidR="008D6D7D" w:rsidRPr="008D6D7D" w:rsidRDefault="008D6D7D" w:rsidP="00802B40">
            <w:pPr>
              <w:spacing w:line="360" w:lineRule="auto"/>
              <w:jc w:val="center"/>
              <w:rPr>
                <w:b/>
                <w:color w:val="0D0D0D" w:themeColor="text1" w:themeTint="F2"/>
                <w:sz w:val="20"/>
              </w:rPr>
            </w:pPr>
            <w:r w:rsidRPr="008D6D7D">
              <w:rPr>
                <w:b/>
                <w:color w:val="0D0D0D" w:themeColor="text1" w:themeTint="F2"/>
                <w:sz w:val="20"/>
              </w:rPr>
              <w:t>TELÉFONOS</w:t>
            </w:r>
          </w:p>
        </w:tc>
        <w:tc>
          <w:tcPr>
            <w:tcW w:w="573" w:type="pct"/>
            <w:noWrap/>
            <w:vAlign w:val="center"/>
          </w:tcPr>
          <w:p w:rsidR="008D6D7D" w:rsidRPr="008D6D7D" w:rsidRDefault="008D6D7D" w:rsidP="00802B40">
            <w:pPr>
              <w:spacing w:line="360" w:lineRule="auto"/>
              <w:jc w:val="center"/>
              <w:rPr>
                <w:b/>
                <w:color w:val="0D0D0D" w:themeColor="text1" w:themeTint="F2"/>
                <w:sz w:val="20"/>
              </w:rPr>
            </w:pPr>
            <w:r w:rsidRPr="008D6D7D">
              <w:rPr>
                <w:b/>
                <w:color w:val="0D0D0D" w:themeColor="text1" w:themeTint="F2"/>
                <w:sz w:val="20"/>
              </w:rPr>
              <w:t>CORREO ELECTRÓNICO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3E7AD1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27D68531" wp14:editId="6BC07F7E">
                  <wp:extent cx="764540" cy="915035"/>
                  <wp:effectExtent l="0" t="0" r="0" b="0"/>
                  <wp:docPr id="199" name="Imagen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ROSA ISELA ALARCON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Lic. Rosa Isela Alarcón Balandrán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General del Comité Directivo Estatal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3E7AD1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52E7E4AE" wp14:editId="253CD43C">
                  <wp:extent cx="764540" cy="915035"/>
                  <wp:effectExtent l="0" t="0" r="0" b="0"/>
                  <wp:docPr id="200" name="Imagen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SAUL PEREZ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Saúl Pérez Canizales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del Interior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3E7AD1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lastRenderedPageBreak/>
              <w:drawing>
                <wp:inline distT="0" distB="0" distL="0" distR="0" wp14:anchorId="29A6C04A" wp14:editId="7D2B9D16">
                  <wp:extent cx="764540" cy="915035"/>
                  <wp:effectExtent l="0" t="0" r="0" b="0"/>
                  <wp:docPr id="201" name="Imagen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ROSARIO ECHAVARRIA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María del Rosario Echavarría García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Actas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3E7AD1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0D365CC4" wp14:editId="799183C5">
                  <wp:extent cx="764540" cy="915035"/>
                  <wp:effectExtent l="0" t="0" r="0" b="0"/>
                  <wp:docPr id="202" name="Imagen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ARTURO NUNCIO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Arturo Nuncio Martínez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 Trabajo y Conflictos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3E7AD1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5E792216" wp14:editId="681D9A34">
                  <wp:extent cx="764540" cy="915035"/>
                  <wp:effectExtent l="0" t="0" r="0" b="0"/>
                  <wp:docPr id="203" name="Imagen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HUMBERTO BERLANGA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Lic. José Humberto Berlanga Flores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 Transparencia y Rendición de Cuentas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sutsgecoahuila@gmail.com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3E7AD1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52B1B287" wp14:editId="061AC5A1">
                  <wp:extent cx="764540" cy="915035"/>
                  <wp:effectExtent l="0" t="0" r="0" b="0"/>
                  <wp:docPr id="204" name="Imagen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MARY PADILLA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María de los Santos Padilla Martínez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Organización y Estadísticas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3E7AD1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4C1C6A22" wp14:editId="7920807A">
                  <wp:extent cx="764540" cy="915035"/>
                  <wp:effectExtent l="0" t="0" r="0" b="0"/>
                  <wp:docPr id="205" name="Imagen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MARYPAZ GARCIA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 xml:space="preserve">C. </w:t>
            </w:r>
            <w:r w:rsidR="0021359E" w:rsidRPr="008D6D7D">
              <w:rPr>
                <w:color w:val="0D0D0D" w:themeColor="text1" w:themeTint="F2"/>
                <w:sz w:val="18"/>
              </w:rPr>
              <w:t>María</w:t>
            </w:r>
            <w:r w:rsidRPr="008D6D7D">
              <w:rPr>
                <w:color w:val="0D0D0D" w:themeColor="text1" w:themeTint="F2"/>
                <w:sz w:val="18"/>
              </w:rPr>
              <w:t xml:space="preserve"> de la Paz García Salinas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Comunicación y Medios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3E7AD1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lastRenderedPageBreak/>
              <w:drawing>
                <wp:inline distT="0" distB="0" distL="0" distR="0" wp14:anchorId="6EEDB843" wp14:editId="30C2CA91">
                  <wp:extent cx="764540" cy="915035"/>
                  <wp:effectExtent l="0" t="0" r="0" b="0"/>
                  <wp:docPr id="206" name="Imagen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ANGELICA OYERVIDES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Lic. Rosa Angélica Oyervides Zamarripa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Previsión Social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3E7AD1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3BE1E9A1" wp14:editId="64CC8DDE">
                  <wp:extent cx="764540" cy="915035"/>
                  <wp:effectExtent l="0" t="0" r="0" b="0"/>
                  <wp:docPr id="207" name="Imagen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JUANITA VAZQUEZ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 xml:space="preserve">Lic. Juana María </w:t>
            </w:r>
            <w:r w:rsidR="0021359E" w:rsidRPr="008D6D7D">
              <w:rPr>
                <w:color w:val="0D0D0D" w:themeColor="text1" w:themeTint="F2"/>
                <w:sz w:val="18"/>
              </w:rPr>
              <w:t>Vázquez</w:t>
            </w:r>
            <w:r w:rsidRPr="008D6D7D">
              <w:rPr>
                <w:color w:val="0D0D0D" w:themeColor="text1" w:themeTint="F2"/>
                <w:sz w:val="18"/>
              </w:rPr>
              <w:t xml:space="preserve"> García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Escalafón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3E7AD1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166B6953" wp14:editId="31B4494E">
                  <wp:extent cx="764540" cy="915035"/>
                  <wp:effectExtent l="0" t="0" r="0" b="0"/>
                  <wp:docPr id="208" name="Imagen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DORA LUMBRERAS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Lic. Dora Elia Lumbreras Saucedo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 xml:space="preserve">Secretaria de </w:t>
            </w:r>
            <w:r w:rsidR="0021359E" w:rsidRPr="008D6D7D">
              <w:rPr>
                <w:color w:val="0D0D0D" w:themeColor="text1" w:themeTint="F2"/>
                <w:sz w:val="18"/>
              </w:rPr>
              <w:t>Finanzas</w:t>
            </w:r>
            <w:r w:rsidRPr="008D6D7D">
              <w:rPr>
                <w:color w:val="0D0D0D" w:themeColor="text1" w:themeTint="F2"/>
                <w:sz w:val="18"/>
              </w:rPr>
              <w:t>, Presupuestos y Ahorro Sindical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3E7AD1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6C6CF8FE" wp14:editId="2B99294D">
                  <wp:extent cx="764540" cy="915035"/>
                  <wp:effectExtent l="0" t="0" r="0" b="0"/>
                  <wp:docPr id="209" name="Imagen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CARLOS SECA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Carlos Rodolfo Seca Guerrero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 Deportes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3E7AD1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2DD240B9" wp14:editId="7609B333">
                  <wp:extent cx="764540" cy="915035"/>
                  <wp:effectExtent l="0" t="0" r="0" b="0"/>
                  <wp:docPr id="210" name="Imagen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LUIS GONZALEZ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 xml:space="preserve">C. Luís Andrés </w:t>
            </w:r>
            <w:r w:rsidR="0021359E" w:rsidRPr="008D6D7D">
              <w:rPr>
                <w:color w:val="0D0D0D" w:themeColor="text1" w:themeTint="F2"/>
                <w:sz w:val="18"/>
              </w:rPr>
              <w:t>González</w:t>
            </w:r>
            <w:r w:rsidRPr="008D6D7D">
              <w:rPr>
                <w:color w:val="0D0D0D" w:themeColor="text1" w:themeTint="F2"/>
                <w:sz w:val="18"/>
              </w:rPr>
              <w:t xml:space="preserve"> Ruíz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 Pensiones y Jubilaciones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3E7AD1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lastRenderedPageBreak/>
              <w:drawing>
                <wp:inline distT="0" distB="0" distL="0" distR="0" wp14:anchorId="6D2C9BFE" wp14:editId="636951D6">
                  <wp:extent cx="764540" cy="915035"/>
                  <wp:effectExtent l="0" t="0" r="0" b="0"/>
                  <wp:docPr id="211" name="Imagen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JUDITH ESPINOZA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Judith Espinosa Velázquez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Educación, Formación y Política Sindical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3E7AD1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5A75749A" wp14:editId="67072D6E">
                  <wp:extent cx="764540" cy="915035"/>
                  <wp:effectExtent l="0" t="0" r="0" b="0"/>
                  <wp:docPr id="212" name="Imagen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ROLANDO SAUCEDO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José de Jesús Rolando Saucedo Dávila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 Convenios y Prestaciones Sociales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3E7AD1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1966CDF9" wp14:editId="17F88A59">
                  <wp:extent cx="764540" cy="915035"/>
                  <wp:effectExtent l="0" t="0" r="0" b="0"/>
                  <wp:docPr id="213" name="Imagen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ANTONIO RAMIREZ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Antonio Ramírez Reyes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 Patrimonio Sindical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3E7AD1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34E03759" wp14:editId="18B821F5">
                  <wp:extent cx="764540" cy="915035"/>
                  <wp:effectExtent l="0" t="0" r="0" b="0"/>
                  <wp:docPr id="214" name="Imagen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ARACELY HERNANDEZ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María Araceli Hernández Rivera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Recreación y Cultura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3E7AD1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6AFB7890" wp14:editId="4C4D0DDE">
                  <wp:extent cx="764540" cy="915035"/>
                  <wp:effectExtent l="0" t="0" r="0" b="0"/>
                  <wp:docPr id="215" name="Imagen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MARGARITA GARZA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Margarita Garza Martínez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Recreación y Cultura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3E7AD1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lastRenderedPageBreak/>
              <w:drawing>
                <wp:inline distT="0" distB="0" distL="0" distR="0" wp14:anchorId="4319EAAB" wp14:editId="544C86F9">
                  <wp:extent cx="764540" cy="915035"/>
                  <wp:effectExtent l="0" t="0" r="0" b="0"/>
                  <wp:docPr id="216" name="Imagen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ADAN ZAMORA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Adán Zamora Márquez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 Recreación y Cultura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3E7AD1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16E2EB08" wp14:editId="1A5F4CF4">
                  <wp:extent cx="764540" cy="915035"/>
                  <wp:effectExtent l="0" t="0" r="0" b="0"/>
                  <wp:docPr id="218" name="Imagen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LAURA TORRES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Laura Evangelina Torres Valerio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Equidad y Género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3E7AD1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5517E536" wp14:editId="10C127C8">
                  <wp:extent cx="764540" cy="915035"/>
                  <wp:effectExtent l="0" t="0" r="0" b="0"/>
                  <wp:docPr id="219" name="Imagen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ANA VALDES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Ana María del Socorro Valdés Valdés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Técnica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3E7AD1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5D1FCAFE" wp14:editId="27BB59FA">
                  <wp:extent cx="764540" cy="915035"/>
                  <wp:effectExtent l="0" t="0" r="0" b="0"/>
                  <wp:docPr id="220" name="Imagen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PEDRO VALDES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Lic. Pedro Valdés Rodríguez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Presidente del Comité Estatal de Justicia y vigilancia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3E7AD1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59778E48" wp14:editId="5A9A3E6A">
                  <wp:extent cx="764540" cy="915035"/>
                  <wp:effectExtent l="0" t="0" r="0" b="0"/>
                  <wp:docPr id="221" name="Imagen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JORGE FLORES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Lic. Jorge Jesús Flores González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del Comité Estatal de Justicia y Vigilancia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3E7AD1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lastRenderedPageBreak/>
              <w:drawing>
                <wp:inline distT="0" distB="0" distL="0" distR="0" wp14:anchorId="6A5955AD" wp14:editId="0038C0A4">
                  <wp:extent cx="764540" cy="915035"/>
                  <wp:effectExtent l="0" t="0" r="0" b="0"/>
                  <wp:docPr id="222" name="Imagen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MAYRA ALVIZO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Mayra Fabiola Alvizo Sandoval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Vocal del Comité Estatal de Justicia y Vigilancia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3E7AD1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1C43118C" wp14:editId="5404E3A7">
                  <wp:extent cx="764540" cy="915035"/>
                  <wp:effectExtent l="0" t="0" r="0" b="0"/>
                  <wp:docPr id="223" name="Imagen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ISMAEL GARCES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Ismael Garcés Flores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Presidente del Comité Estatal de Hacienda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3E7AD1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5A9E63F2" wp14:editId="096D126F">
                  <wp:extent cx="764540" cy="914348"/>
                  <wp:effectExtent l="0" t="0" r="0" b="635"/>
                  <wp:docPr id="224" name="Imagen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JAVIER LUNA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4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Javier Solís Morales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del Comité Estatal de Hacienda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F6163B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3868E5CC" wp14:editId="2B4482CD">
                  <wp:extent cx="764540" cy="915035"/>
                  <wp:effectExtent l="0" t="0" r="0" b="0"/>
                  <wp:docPr id="225" name="Imagen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JAVIER LUNA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Javier Luna Cavazos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Vocal del Comité Estatal de Hacienda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F6163B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7E5AB515" wp14:editId="78E1D2D2">
                  <wp:extent cx="764540" cy="915035"/>
                  <wp:effectExtent l="0" t="0" r="0" b="0"/>
                  <wp:docPr id="226" name="Imagen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SIDRO LOPEZ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Ing. Isidro López López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Representación del Sindicato ante la Comisión Mixta de Escalafón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F6163B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lastRenderedPageBreak/>
              <w:drawing>
                <wp:inline distT="0" distB="0" distL="0" distR="0" wp14:anchorId="0A61CD96" wp14:editId="65189A61">
                  <wp:extent cx="764540" cy="915035"/>
                  <wp:effectExtent l="0" t="0" r="0" b="0"/>
                  <wp:docPr id="227" name="Imagen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CRSITINA LONGORIA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Lic. Cristina Longoria Vázquez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Representación del Sindicato ante la Comisión Mixta de Escalafón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F6163B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7BE75F7D" wp14:editId="76473FF5">
                  <wp:extent cx="764540" cy="915035"/>
                  <wp:effectExtent l="0" t="0" r="0" b="0"/>
                  <wp:docPr id="228" name="Imagen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GREGORIO MEXZA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José Gregorio Meza Martínez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Comisionado Estatal del Sindicato ante el Instituto de Pensiones y Otros Beneficios para los Trabajadores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F6163B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266D9C75" wp14:editId="5617F11F">
                  <wp:extent cx="764540" cy="915035"/>
                  <wp:effectExtent l="0" t="0" r="0" b="0"/>
                  <wp:docPr id="229" name="Imagen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SARA GUERRERO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Sara Elvia Guerrero Rivera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Comisionada Estatal del Sindicato ante el Instituto de Pensiones y Otros Beneficios para los Trabajadores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F6163B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6F8A0A13" wp14:editId="1DB1769D">
                  <wp:extent cx="764540" cy="915035"/>
                  <wp:effectExtent l="0" t="0" r="0" b="0"/>
                  <wp:docPr id="230" name="Imagen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RAMIRO GARCES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Ramiro Garcés Flores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Asesor Sindical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F6163B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3C201451" wp14:editId="35B83281">
                  <wp:extent cx="764540" cy="915035"/>
                  <wp:effectExtent l="0" t="0" r="0" b="0"/>
                  <wp:docPr id="231" name="Imagen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EDGAR TORRES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Lic. Edgar David Torres Solano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Comisionado de Asuntos Jurídicos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F6163B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lastRenderedPageBreak/>
              <w:drawing>
                <wp:inline distT="0" distB="0" distL="0" distR="0" wp14:anchorId="767658D9" wp14:editId="353B82CE">
                  <wp:extent cx="764540" cy="915035"/>
                  <wp:effectExtent l="0" t="0" r="0" b="0"/>
                  <wp:docPr id="235" name="Imagen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JUAN ANTONIO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Juan Antonio Ramírez Torres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Comisionado Estatal de Calidad y Modernización Tecnológica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sutsge@coahuila.gob.mx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F6163B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4715E9FC" wp14:editId="2EBE3786">
                  <wp:extent cx="764540" cy="915035"/>
                  <wp:effectExtent l="0" t="0" r="0" b="0"/>
                  <wp:docPr id="232" name="Imagen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KARINA VIZCAYA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Lic. Karina Guadalupe Vizcaya Villanueva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Comisionado Estatal de Calidad y Modernización Tecnológica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sutsge@coahuila.gob.mx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F6163B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5264D463" wp14:editId="0134C976">
                  <wp:extent cx="764540" cy="915035"/>
                  <wp:effectExtent l="0" t="0" r="0" b="0"/>
                  <wp:docPr id="233" name="Imagen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PATY MONTOYA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 xml:space="preserve">C. Patricia </w:t>
            </w:r>
            <w:r w:rsidR="0021359E" w:rsidRPr="008D6D7D">
              <w:rPr>
                <w:color w:val="0D0D0D" w:themeColor="text1" w:themeTint="F2"/>
                <w:sz w:val="18"/>
              </w:rPr>
              <w:t>Monsiváis</w:t>
            </w:r>
            <w:r w:rsidRPr="008D6D7D">
              <w:rPr>
                <w:color w:val="0D0D0D" w:themeColor="text1" w:themeTint="F2"/>
                <w:sz w:val="18"/>
              </w:rPr>
              <w:t xml:space="preserve"> Montoya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Comisionada Estatal de Capacitación y Adiestramiento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F6163B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61217222" wp14:editId="5B245A04">
                  <wp:extent cx="764540" cy="915035"/>
                  <wp:effectExtent l="0" t="0" r="0" b="0"/>
                  <wp:docPr id="234" name="Imagen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MOISES MORALES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Moisés Morales Merla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Vigilancia y Mantenimiento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F615DE">
        <w:trPr>
          <w:trHeight w:val="1725"/>
        </w:trPr>
        <w:tc>
          <w:tcPr>
            <w:tcW w:w="407" w:type="pct"/>
            <w:shd w:val="clear" w:color="auto" w:fill="FFFFFF" w:themeFill="background1"/>
            <w:noWrap/>
            <w:vAlign w:val="center"/>
            <w:hideMark/>
          </w:tcPr>
          <w:p w:rsidR="008D6D7D" w:rsidRPr="008D6D7D" w:rsidRDefault="00C32C66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lastRenderedPageBreak/>
              <w:drawing>
                <wp:inline distT="0" distB="0" distL="0" distR="0" wp14:anchorId="1C9E44B1" wp14:editId="7EBDE9BA">
                  <wp:extent cx="764540" cy="915035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NGELICA VERASTEGUI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Lic. Angélica Verastegui Saucedo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General Sección Regional 1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1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Juárez 1150;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844 481 90 20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sutsgeseccion12018_2022@hotmail.com</w:t>
            </w:r>
          </w:p>
        </w:tc>
      </w:tr>
      <w:tr w:rsidR="00F615DE" w:rsidRPr="008D6D7D" w:rsidTr="00C32C66">
        <w:trPr>
          <w:trHeight w:val="1625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E30074" w:rsidP="00C32C66">
            <w:pPr>
              <w:spacing w:line="360" w:lineRule="auto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56BC83F3" wp14:editId="191ED307">
                  <wp:extent cx="764540" cy="917575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DOLFO RIVAS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Juan Alfonso Rivas Santana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 xml:space="preserve">Secretario de </w:t>
            </w:r>
            <w:r w:rsidR="00E30074">
              <w:rPr>
                <w:color w:val="0D0D0D" w:themeColor="text1" w:themeTint="F2"/>
                <w:sz w:val="18"/>
              </w:rPr>
              <w:t>Trabajo y Conflictos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1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Juárez 1150;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844 481 90 20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sutsgeseccion12018_2022@hotmail.com</w:t>
            </w:r>
          </w:p>
        </w:tc>
      </w:tr>
      <w:tr w:rsidR="00E30074" w:rsidRPr="008D6D7D" w:rsidTr="00E30074">
        <w:trPr>
          <w:trHeight w:val="1659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E30074" w:rsidRDefault="00E30074" w:rsidP="00E30074">
            <w:pPr>
              <w:spacing w:line="360" w:lineRule="auto"/>
              <w:jc w:val="center"/>
              <w:rPr>
                <w:noProof/>
                <w:color w:val="0D0D0D" w:themeColor="text1" w:themeTint="F2"/>
                <w:sz w:val="18"/>
                <w:lang w:eastAsia="es-MX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4E926D89" wp14:editId="6281113C">
                  <wp:extent cx="764540" cy="76454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DOLFO RIVAS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76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>
              <w:rPr>
                <w:color w:val="0D0D0D" w:themeColor="text1" w:themeTint="F2"/>
                <w:sz w:val="18"/>
              </w:rPr>
              <w:t>C. Carlos Alberto Almaraz Herrera</w:t>
            </w:r>
          </w:p>
        </w:tc>
        <w:tc>
          <w:tcPr>
            <w:tcW w:w="1096" w:type="pct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>
              <w:rPr>
                <w:color w:val="0D0D0D" w:themeColor="text1" w:themeTint="F2"/>
                <w:sz w:val="18"/>
              </w:rPr>
              <w:t>Secretario de Deportes</w:t>
            </w:r>
          </w:p>
        </w:tc>
        <w:tc>
          <w:tcPr>
            <w:tcW w:w="530" w:type="pct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1</w:t>
            </w:r>
          </w:p>
        </w:tc>
        <w:tc>
          <w:tcPr>
            <w:tcW w:w="1221" w:type="pct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Juárez 1150; Zona Centro; Saltillo, Coahuila. C.P. 25000</w:t>
            </w:r>
          </w:p>
        </w:tc>
        <w:tc>
          <w:tcPr>
            <w:tcW w:w="442" w:type="pct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844 481 90 20</w:t>
            </w:r>
          </w:p>
        </w:tc>
        <w:tc>
          <w:tcPr>
            <w:tcW w:w="573" w:type="pct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sutsgeseccion12018_2022@hotmail.com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0C7F1D4A" wp14:editId="03936858">
                  <wp:extent cx="764540" cy="917575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VANESSA FUENTES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Vanessa Fuentes Salas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Escalafón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1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Juárez 1150;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844 481 90 20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sutsgeseccion12018_2022@hotmail.com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lastRenderedPageBreak/>
              <w:drawing>
                <wp:inline distT="0" distB="0" distL="0" distR="0" wp14:anchorId="49169DE2" wp14:editId="03B3BD7F">
                  <wp:extent cx="764540" cy="915035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NGEL SOTO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José Ángel Soto Luís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 Fomento Cultural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1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Juárez 1150;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844 481 90 20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sutsgeseccion12018_2022@hotmail.com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2179752C" wp14:editId="4B90F020">
                  <wp:extent cx="764540" cy="915035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ELENA HERNANDEZ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Norma Elena Hernández Meléndez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Organización y Estadística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1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Juárez 1150;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844 481 90 20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sutsgeseccion12018_2022@hotmail.com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1258DEFC" wp14:editId="766F177A">
                  <wp:extent cx="764540" cy="915035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ELIX CHAVEZ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Félix Chávez Martínez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 Patrimonio Sindical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1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Juárez 1150;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844 481 90 20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sutsgeseccion12018_2022@hotmail.com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1EE48A6D" wp14:editId="409F28AD">
                  <wp:extent cx="764540" cy="917575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ELIPE VALDES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Felipe Fernando Valdés Sánchez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 Comunicación y Medios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1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Juárez 1150;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844 481 90 20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sutsgeseccion12018_2022@hotmail.com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34E84DB7" wp14:editId="4EFA294A">
                  <wp:extent cx="764540" cy="915035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UDIVINA PADILLA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Ludivina García Padilla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Finanzas y Presupuestos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1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Juárez 1150;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844 481 90 20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sutsgeseccion12018_2022@hotmail.com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lastRenderedPageBreak/>
              <w:drawing>
                <wp:inline distT="0" distB="0" distL="0" distR="0" wp14:anchorId="6E0EE47B" wp14:editId="4C603267">
                  <wp:extent cx="764540" cy="915035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AGDALENA GALLEGOS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Magdalena Gallegos del Bosque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Previsión Social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1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Juárez 1150;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844 481 90 20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sutsgeseccion12018_2022@hotmail.com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217A6CAA" wp14:editId="70A78807">
                  <wp:extent cx="764540" cy="915035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YESSICA MUNIZ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Yesica Muñiz Duran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Actas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1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Juárez 1150;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844 481 90 20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sutsgeseccion12018_2022@hotmail.com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661A5F50" wp14:editId="1CC77A20">
                  <wp:extent cx="764540" cy="915035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FELIA SANTANA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Ofelia Santana Rentería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Equidad y Género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1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Juárez 1150;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844 481 90 20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sutsgeseccion12018_2022@hotmail.com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2BA4CCFB" wp14:editId="6C588B3A">
                  <wp:extent cx="764540" cy="915035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MARTHA GOMEZ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María Martha Gómez Martínez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General Sección Regional 2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2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Carmen Salinas Sur 484; Zona Centro; Torreón, Coahuila. C.P. 27000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871 204 29 97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sutsgeseccion22018_2022@hotmail.com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1BE22C4E" wp14:editId="4ECA661B">
                  <wp:extent cx="764540" cy="915035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ERARDO MACIAS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Luís Gerardo Macías Rodríguez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 Patrimonio Sindical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2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Carmen Salinas Sur 484; Zona Centro; Torreón, Coahuila. C.P. 27000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871 204 29 97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sutsgeseccion22018_2022@hotmail.com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lastRenderedPageBreak/>
              <w:drawing>
                <wp:inline distT="0" distB="0" distL="0" distR="0" wp14:anchorId="45BBF55F" wp14:editId="56C11600">
                  <wp:extent cx="764540" cy="915035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OCORRO ROCHA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María del Socorro Rocha Lozano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Escalafón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2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Carmen Salinas Sur 484; Zona Centro; Torreón, Coahuila. C.P. 27000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871 204 29 97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sutsgeseccion22018_2022@hotmail.com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4875EBB2" wp14:editId="6EDFE281">
                  <wp:extent cx="764540" cy="915035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NANCY TREVIÑO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San Juana Nancy Treviño Medrano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Organización y Estadística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2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Carmen Salinas Sur 484; Zona Centro; Torreón, Coahuila. C.P. 27000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871 204 29 97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sutsgeseccion22018_2022@hotmail.com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1E015CB6" wp14:editId="354E70AF">
                  <wp:extent cx="764540" cy="915035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RICARDO JUAREZ.pn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Ricardo Juárez Ávila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 Previsión Social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2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Carmen Salinas Sur 484; Zona Centro; Torreón, Coahuila. C.P. 27000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871 204 29 97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sutsgeseccion22018_2022@hotmail.com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1D45B6C1" wp14:editId="1680C10A">
                  <wp:extent cx="764540" cy="915035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MAYELA HERNANDEZ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María Máyela Hernández Mendoza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Equidad y Género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2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Carmen Salinas Sur 484; Zona Centro; Torreón, Coahuila. C.P. 27000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871 204 29 97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sutsgeseccion22018_2022@hotmail.com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647A5594" wp14:editId="4431EA67">
                  <wp:extent cx="764540" cy="915035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UADALUPE DE LA ROSA.pn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María Guadalupe De la Rosa López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Previsión Social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2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Carmen Salinas Sur 484; Zona Centro; Torreón, Coahuila. C.P. 27000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871 204 29 97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sutsgeseccion22018_2022@hotmail.com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lastRenderedPageBreak/>
              <w:drawing>
                <wp:inline distT="0" distB="0" distL="0" distR="0" wp14:anchorId="49FA50E0" wp14:editId="22FD8AF3">
                  <wp:extent cx="764540" cy="915035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ETICIA FAVELA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Leticia Favela Niño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Finanzas y Presupuestos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2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Carmen Salinas Sur 484; Zona Centro; Torreón, Coahuila. C.P. 27000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871 204 29 97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sutsgeseccion22018_2022@hotmail.com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73C8637E" wp14:editId="699DC318">
                  <wp:extent cx="764540" cy="915035"/>
                  <wp:effectExtent l="0" t="0" r="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ERARDO OJEDA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Gerardo Donaciano Ojeda Calderón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 Trabajo y Conflictos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2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Carmen Salinas Sur 484; Zona Centro; Torreón, Coahuila. C.P. 27000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871 204 29 97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sutsgeseccion22018_2022@hotmail.com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64526654" wp14:editId="482C92F6">
                  <wp:extent cx="764540" cy="915035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GERARDO MARQUEZ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Luís Gerardo Márquez López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 Comunicación y Medios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2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Carmen Salinas Sur 484; Zona Centro; Torreón, Coahuila. C.P. 27000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871 204 29 97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sutsgeseccion22018_2022@hotmail.com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710EB72A" wp14:editId="5C95B141">
                  <wp:extent cx="764540" cy="915035"/>
                  <wp:effectExtent l="0" t="0" r="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MARIA MARBELLA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María Marbella Rendón Gaytán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Fomento Cultural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2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Carmen Salinas Sur 484; Zona Centro; Torreón, Coahuila. C.P. 27000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871 204 29 97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sutsgeseccion22018_2022@hotmail.com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75BDF323" wp14:editId="13256E78">
                  <wp:extent cx="764540" cy="763230"/>
                  <wp:effectExtent l="0" t="0" r="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ROSALINDA RIVAS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76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 xml:space="preserve">C. </w:t>
            </w:r>
            <w:r>
              <w:rPr>
                <w:color w:val="0D0D0D" w:themeColor="text1" w:themeTint="F2"/>
                <w:sz w:val="18"/>
              </w:rPr>
              <w:t>Silvia Yolanda Rivera Rivera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General Sección Regional 3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3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Tenochtitlan 1427; Colonia Azteca; Monclova, Coahuila. C.P. 25750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866 631 26 25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sutsgeseccion32018_2022@hotmail.com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lastRenderedPageBreak/>
              <w:drawing>
                <wp:inline distT="0" distB="0" distL="0" distR="0" wp14:anchorId="1E0BA2AD" wp14:editId="3F6C795A">
                  <wp:extent cx="764540" cy="915035"/>
                  <wp:effectExtent l="0" t="0" r="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DALIA HERNANDEZ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Dora Idalia Hernández Andrade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Equidad y Género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3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Tenochtitlan 1427; Colonia Azteca; Monclova, Coahuila. C.P. 25750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866 631 26 25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sutsgeseccion32018_2022@hotmail.com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3F783581" wp14:editId="01A97E78">
                  <wp:extent cx="764540" cy="915035"/>
                  <wp:effectExtent l="0" t="0" r="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RAMON PINTOR.pn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Juan Ramón Pintor Ávila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 Patrimonio Sindical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3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Tenochtitlan 1427; Colonia Azteca; Monclova, Coahuila. C.P. 25750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866 631 26 25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sutsgeseccion32018_2022@hotmail.com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5E656495" wp14:editId="72D0A1A9">
                  <wp:extent cx="764540" cy="915035"/>
                  <wp:effectExtent l="0" t="0" r="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ILVIA LEDEZMA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Silvia Aisme Edith Ledezma Riojas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Fomento Cultural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3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Tenochtitlan 1427; Colonia Azteca; Monclova, Coahuila. C.P. 25750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866 631 26 25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sutsgeseccion32018_2022@hotmail.com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48D6CD86" wp14:editId="739774B4">
                  <wp:extent cx="764540" cy="915035"/>
                  <wp:effectExtent l="0" t="0" r="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RODRIGO MONTOYA.pn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Rodrigo Montoya Hernández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 Deportes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3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Tenochtitlan 1427; Colonia Azteca; Monclova, Coahuila. C.P. 25750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866 631 26 25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sutsgeseccion32018_2022@hotmail.com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1465143B" wp14:editId="04C5D236">
                  <wp:extent cx="764540" cy="915035"/>
                  <wp:effectExtent l="0" t="0" r="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RAQUEL BRIONES.pn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María Raquel Briones Gutiérrez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Previsión Social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3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Tenochtitlan 1427; Colonia Azteca; Monclova, Coahuila. C.P. 25750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866 631 26 25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sutsgeseccion32018_2022@hotmail.com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lastRenderedPageBreak/>
              <w:drawing>
                <wp:inline distT="0" distB="0" distL="0" distR="0" wp14:anchorId="341E0CA1" wp14:editId="7FD73A00">
                  <wp:extent cx="764540" cy="917575"/>
                  <wp:effectExtent l="0" t="0" r="0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LAURA CISNEROS.pn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Ana Laura Cisneros de Luna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Finanzas y Presupuestos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3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Tenochtitlan 1427; Colonia Azteca; Monclova, Coahuila. C.P. 25750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866 631 26 25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sutsgeseccion32018_2022@hotmail.com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7ED91712" wp14:editId="6956FE27">
                  <wp:extent cx="764540" cy="915035"/>
                  <wp:effectExtent l="0" t="0" r="0" b="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ALEJANDRA SANCHEZ.pn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Alejandra Sánchez Moreno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Comunicación y Medios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3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Tenochtitlan 1427; Colonia Azteca; Monclova, Coahuila. C.P. 25750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866 631 26 25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sutsgeseccion32018_2022@hotmail.com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49611EAB" wp14:editId="2DE273AB">
                  <wp:extent cx="764540" cy="915035"/>
                  <wp:effectExtent l="0" t="0" r="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ESTHER ALFERES.p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María Esther Alférez Mata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Previsión Social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3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Tenochtitlan 1427; Colonia Azteca; Monclova, Coahuila. C.P. 25750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866 631 26 25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sutsgeseccion32018_2022@hotmail.com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637C3006" wp14:editId="2E4B4C45">
                  <wp:extent cx="764540" cy="915035"/>
                  <wp:effectExtent l="0" t="0" r="0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YASMIN DE LA CRUZ.pn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Sandra Yasmin De La Cruz Ortiz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Organización y Estadística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3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Tenochtitlan 1427; Colonia Azteca; Monclova, Coahuila. C.P. 25750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866 631 26 25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sutsgeseccion32018_2022@hotmail.com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19B9B0BC" wp14:editId="03BDE295">
                  <wp:extent cx="764540" cy="915035"/>
                  <wp:effectExtent l="0" t="0" r="0" b="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DAMARIS GARCIA.pn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Damaris García Rivera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Escalafón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3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Tenochtitlan 1427; Colonia Azteca; Monclova, Coahuila. C.P. 25750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866 631 26 25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sutsgeseccion32018_2022@hotmail.com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lastRenderedPageBreak/>
              <w:drawing>
                <wp:inline distT="0" distB="0" distL="0" distR="0" wp14:anchorId="26AA3025" wp14:editId="6A05AFE4">
                  <wp:extent cx="764540" cy="917575"/>
                  <wp:effectExtent l="0" t="0" r="0" b="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BENJAMIN PADILLA.pn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Benjamín Padilla Barrón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 Trabajo y Conflictos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3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Tenochtitlan 1427; Colonia Azteca; Monclova, Coahuila. C.P. 25750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866 631 26 25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sutsgeseccion32018_2022@hotmail.com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77399D5C" wp14:editId="7856C2F6">
                  <wp:extent cx="764540" cy="915035"/>
                  <wp:effectExtent l="0" t="0" r="0" b="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RAUL GUERRERO.pn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Raúl Guerrero De León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General Sección Regional 4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4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Nogalera 1098; Colonia Arboledas; Sabinas, Coahuila; C.P. 26741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861 613 00 49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sutsgeseccion42018_2022@hotmail.com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338250FA" wp14:editId="2969592B">
                  <wp:extent cx="764540" cy="915035"/>
                  <wp:effectExtent l="0" t="0" r="0" b="0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NATALIA GARCIA.pn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Natalia Cecilia García Mendoza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Trabajo y Conflictos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4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Nogalera 1098; Colonia Arboledas; Sabinas, Coahuila; C.P. 26741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861 613 00 49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sutsgeseccion42018_2022@hotmail.com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498E9200" wp14:editId="7D83D97F">
                  <wp:extent cx="764540" cy="915035"/>
                  <wp:effectExtent l="0" t="0" r="0" b="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KARINA SANCHEZ.pn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Karina Sánchez Maldonado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Escalafón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4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Nogalera 1098; Colonia Arboledas; Sabinas, Coahuila; C.P. 26741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861 613 00 49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sutsgeseccion42018_2022@hotmail.com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463BD2A0" wp14:editId="000C16C6">
                  <wp:extent cx="764540" cy="915035"/>
                  <wp:effectExtent l="0" t="0" r="0" b="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SABEL RIVERA.pn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Mirna Isabel Ri</w:t>
            </w:r>
            <w:r>
              <w:rPr>
                <w:color w:val="0D0D0D" w:themeColor="text1" w:themeTint="F2"/>
                <w:sz w:val="18"/>
              </w:rPr>
              <w:t>v</w:t>
            </w:r>
            <w:r w:rsidRPr="008D6D7D">
              <w:rPr>
                <w:color w:val="0D0D0D" w:themeColor="text1" w:themeTint="F2"/>
                <w:sz w:val="18"/>
              </w:rPr>
              <w:t>era Sáenz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Organización y Estadística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4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Nogalera 1098; Colonia Arboledas; Sabinas, Coahuila; C.P. 26741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861 613 00 49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sutsgeseccion42018_2022@hotmail.com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lastRenderedPageBreak/>
              <w:drawing>
                <wp:inline distT="0" distB="0" distL="0" distR="0" wp14:anchorId="6AD26AD1" wp14:editId="2558B94F">
                  <wp:extent cx="764540" cy="915035"/>
                  <wp:effectExtent l="0" t="0" r="0" b="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SRAEL DOMINGUEZ.pn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Israel Domínguez Valdés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 Comunicación y Medios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4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Nogalera 1098; Colonia Arboledas; Sabinas, Coahuila; C.P. 26741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861 613 00 49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sutsgeseccion42018_2022@hotmail.com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57C9C3AB" wp14:editId="72646B42">
                  <wp:extent cx="764540" cy="915035"/>
                  <wp:effectExtent l="0" t="0" r="0" b="0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ERESA GONZALES.pn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María Teresa González Gómez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Finanzas y Presupuestos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4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Nogalera 1098; Colonia Arboledas; Sabinas, Coahuila; C.P. 26741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861 613 00 49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sutsgeseccion42018_2022@hotmail.com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1173B1A6" wp14:editId="1E72EBB9">
                  <wp:extent cx="764540" cy="915035"/>
                  <wp:effectExtent l="0" t="0" r="0" b="0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YOLANDA RAMON.pn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Irma Yolanda Ramón De Hoyos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Previsión Social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4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Nogalera 1098; Colonia Arboledas; Sabinas, Coahuila; C.P. 26741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861 613 00 49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sutsgeseccion42018_2022@hotmail.com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39C9D772" wp14:editId="0F5B15F2">
                  <wp:extent cx="764540" cy="915035"/>
                  <wp:effectExtent l="0" t="0" r="0" b="0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SAMAR VILLALOBOS.pn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Isamar Villalobos Rodríguez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Previsión Social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4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Nogalera 1098; Colonia Arboledas; Sabinas, Coahuila; C.P. 26741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861 613 00 49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sutsgeseccion42018_2022@hotmail.com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34659D1C" wp14:editId="39491DDA">
                  <wp:extent cx="764540" cy="915035"/>
                  <wp:effectExtent l="0" t="0" r="0" b="0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JUAN GARZA.pn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Juan F. Garza Martínez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 Deportes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4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Nogalera 1098; Colonia Arboledas; Sabinas, Coahuila; C.P. 26741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861 613 00 49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sutsgeseccion42018_2022@hotmail.com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lastRenderedPageBreak/>
              <w:drawing>
                <wp:inline distT="0" distB="0" distL="0" distR="0" wp14:anchorId="450B1680" wp14:editId="556B1254">
                  <wp:extent cx="764540" cy="915035"/>
                  <wp:effectExtent l="0" t="0" r="0" b="0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LUCILA VALDES.pn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Lucila Catalina Valdez González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Fomento Cultural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4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Nogalera 1098; Colonia Arboledas; Sabinas, Coahuila; C.P. 26741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861 613 00 49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sutsgeseccion42018_2022@hotmail.com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07AAF497" wp14:editId="4475F0B0">
                  <wp:extent cx="764540" cy="915035"/>
                  <wp:effectExtent l="0" t="0" r="0" b="0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ABEL CASSAL.pn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Abel Netzahualcóyotl Cassal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 Patrimonio Sindical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4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Nogalera 1098; Colonia Arboledas; Sabinas, Coahuila; C.P. 26741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861 613 00 49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sutsgeseccion42018_2022@hotmail.com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7B9F73BD" wp14:editId="2F2817C4">
                  <wp:extent cx="764540" cy="915035"/>
                  <wp:effectExtent l="0" t="0" r="0" b="0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ANGELICA SERRANO.pn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Angélica María Serrano Gómez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Equidad y Género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4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Nogalera 1098; Colonia Arboledas; Sabinas, Coahuila; C.P. 26741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861 613 00 49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sutsgeseccion42018_2022@hotmail.com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302488A8" wp14:editId="049B4F54">
                  <wp:extent cx="764540" cy="915035"/>
                  <wp:effectExtent l="0" t="0" r="0" b="0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REFUGIO IBARRA.pn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José Refugio Ibarra Robles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General Sección Regional 5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5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Edificio Montemayor 305 Altos; Zona Centro; Piedras Negras, Coahuila.C.P.26000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878 782 38 32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sutsgeseccion52018_2022@hotmail.com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553F0921" wp14:editId="6E4E18FE">
                  <wp:extent cx="764540" cy="915035"/>
                  <wp:effectExtent l="0" t="0" r="0" b="0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NORMA SARMIENTO.pn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Norma Haydee Sarmiento Tarín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Trabajo y Conflictos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5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Edificio Montemayor 305 Altos; Zona Centro; Piedras Negras, Coahuila.C.P.26000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878 782 38 32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sutsgeseccion52018_2022@hotmail.com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lastRenderedPageBreak/>
              <w:drawing>
                <wp:inline distT="0" distB="0" distL="0" distR="0" wp14:anchorId="4521B897" wp14:editId="39B35D7C">
                  <wp:extent cx="764540" cy="915035"/>
                  <wp:effectExtent l="0" t="0" r="0" b="0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JUANITA GONZALEZ.pn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Juanita González Durón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Organización y Estadística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5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Edificio Montemayor 305 Altos; Zona Centro; Piedras Negras, Coahuila.C.P.26000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878 782 38 32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sutsgeseccion52018_2022@hotmail.com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311635B7" wp14:editId="3C1774E3">
                  <wp:extent cx="764540" cy="915035"/>
                  <wp:effectExtent l="0" t="0" r="0" b="0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LUISA MARTINEZ.pn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Luisa Martínez Contreras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Finanzas y Presupuestos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5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Edificio Montemayor 305 Altos; Zona Centro; Piedras Negras, Coahuila.C.P.26000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878 782 38 32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sutsgeseccion52018_2022@hotmail.com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6AEC0646" wp14:editId="7BB99526">
                  <wp:extent cx="764540" cy="915035"/>
                  <wp:effectExtent l="0" t="0" r="0" b="0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GUADALUPE ARROYO.pn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M. Guadalupe Arroyo González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Previsión Social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5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Edificio Montemayor 305 Altos; Zona Centro; Piedras Negras, Coahuila.C.P.26000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878 782 38 32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sutsgeseccion52018_2022@hotmail.com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199BDE66" wp14:editId="0BAFB1D2">
                  <wp:extent cx="764540" cy="915035"/>
                  <wp:effectExtent l="0" t="0" r="0" b="0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LETICIA CALVILLO.pn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Leticia Calvillo Dávila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Previsión Social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5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Edificio Montemayor 305 Altos; Zona Centro; Piedras Negras, Coahuila.C.P.26000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878 782 38 32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sutsgeseccion52018_2022@hotmail.com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6E4572B1" wp14:editId="794DF359">
                  <wp:extent cx="764540" cy="915035"/>
                  <wp:effectExtent l="0" t="0" r="0" b="0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ARGENTINA ESCOBEDO.pn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Argentina M. Escobedo Gómez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 Patrimonio Sindical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5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Edificio Montemayor 305 Altos; Zona Centro; Piedras Negras, Coahuila.C.P.26000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878 782 38 32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sutsgeseccion52018_2022@hotmail.com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lastRenderedPageBreak/>
              <w:drawing>
                <wp:inline distT="0" distB="0" distL="0" distR="0" wp14:anchorId="3E7D91B2" wp14:editId="724B36F2">
                  <wp:extent cx="764540" cy="915035"/>
                  <wp:effectExtent l="0" t="0" r="0" b="0"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DEBORA NIÑO.p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Débora Abigail Niño Alvarado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General Sección Regional 6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6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Acutzingo 1078; Fraccionamiento El Sol; Acuña, Coahuila. C.P. 26235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877 773 51 89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sutsgeseccion62018_2022@hotmail.com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4A87E796" wp14:editId="5ACC4121">
                  <wp:extent cx="764540" cy="915035"/>
                  <wp:effectExtent l="0" t="0" r="0" b="0"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RAMIRO DEL RIO.pn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Ramiro Alejandro Del Río Arrañaga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 Trabajo y Conflictos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6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Acutzingo 1078; Fraccionamiento El Sol; Acuña, Coahuila. C.P. 26235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877 773 51 89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sutsgeseccion62018_2022@hotmail.com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68EB6E72" wp14:editId="2AF8F4FD">
                  <wp:extent cx="764540" cy="915035"/>
                  <wp:effectExtent l="0" t="0" r="0" b="0"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ANTONIETA SIFUENTES.pn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María Antonieta Sifuentes García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Organización y Estadística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6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Acutzingo 1078; Fraccionamiento El Sol; Acuña, Coahuila. C.P. 26235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877 773 51 89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sutsgeseccion62018_2022@hotmail.com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2BDB6521" wp14:editId="1AC366F3">
                  <wp:extent cx="764540" cy="915035"/>
                  <wp:effectExtent l="0" t="0" r="0" b="0"/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HECTOR DELGADO.pn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Héctor Juan Delgado Rentería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 Finanzas y Presupuestos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6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Acutzingo 1078; Fraccionamiento El Sol; Acuña, Coahuila. C.P. 26235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877 773 51 89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sutsgeseccion62018_2022@hotmail.com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55514873" wp14:editId="2A554B41">
                  <wp:extent cx="764540" cy="915035"/>
                  <wp:effectExtent l="0" t="0" r="0" b="0"/>
                  <wp:docPr id="61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ARTURO MOTA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Arturo Mota Jiménez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 Previsión Social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6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Acutzingo 1078; Fraccionamiento El Sol; Acuña, Coahuila. C.P. 26235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877 773 51 89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sutsgeseccion62018_2022@hotmail.com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lastRenderedPageBreak/>
              <w:drawing>
                <wp:inline distT="0" distB="0" distL="0" distR="0" wp14:anchorId="2534D089" wp14:editId="7630DC07">
                  <wp:extent cx="764540" cy="915035"/>
                  <wp:effectExtent l="0" t="0" r="0" b="0"/>
                  <wp:docPr id="62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YADIRA QUIROGA.pn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Juanita Yadira Quiroga Martínez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Previsión Social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6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Acutzingo 1078; Fraccionamiento El Sol; Acuña, Coahuila. C.P. 26235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877 773 51 89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sutsgeseccion62018_2022@hotmail.com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4B75E497" wp14:editId="04CF4C00">
                  <wp:extent cx="764540" cy="915035"/>
                  <wp:effectExtent l="0" t="0" r="0" b="0"/>
                  <wp:docPr id="63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EFRAIN MUÑOZ.pn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Efraín Muñoz Guillen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 Patrimonio Sindical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6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Acutzingo 1078; Fraccionamiento El Sol; Acuña, Coahuila. C.P. 26235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877 773 51 89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sutsgeseccion62018_2022@hotmail.com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1FA358FE" wp14:editId="5899DC91">
                  <wp:extent cx="764540" cy="915035"/>
                  <wp:effectExtent l="0" t="0" r="0" b="0"/>
                  <wp:docPr id="192" name="Imagen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HERNAN RENTERIA.pn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Hernán Rentería Blanco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General Sección Regional 7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7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Plaza Comercial Hacienda del Rosario, Interior 8; Zona Centro; Parras de la Fuente, Coahuila; C.P. 27980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842 422 27 26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sutsgeseccion72018_2022@hotmail.com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21AF8DC7" wp14:editId="66DEE2BB">
                  <wp:extent cx="764540" cy="915035"/>
                  <wp:effectExtent l="0" t="0" r="0" b="0"/>
                  <wp:docPr id="193" name="Imagen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ARIEL ESPERICUETA.pn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Ariel Servando Espericueta Jaramillo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 Trabajo y Conflictos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7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Plaza Comercial Hacienda del Rosario, Interior 8; Zona Centro; Parras de la Fuente, Coahuila; C.P. 27980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842 422 27 26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sutsgeseccion72018_2022@hotmail.com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0FAD1F2A" wp14:editId="7F915210">
                  <wp:extent cx="764540" cy="915035"/>
                  <wp:effectExtent l="0" t="0" r="0" b="0"/>
                  <wp:docPr id="194" name="Imagen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FABIOLA NAVEJAR.pn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Delia Fabiola Navejar Ramos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Organización y Estadística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7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Plaza Comercial Hacienda del Rosario, Interior 8; Zona Centro; Parras de la Fuente, Coahuila; C.P. 27980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842 422 27 26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sutsgeseccion72018_2022@hotmail.com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lastRenderedPageBreak/>
              <w:drawing>
                <wp:inline distT="0" distB="0" distL="0" distR="0" wp14:anchorId="05063EC8" wp14:editId="5BA321A5">
                  <wp:extent cx="764540" cy="915035"/>
                  <wp:effectExtent l="0" t="0" r="0" b="0"/>
                  <wp:docPr id="195" name="Imagen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MARIA MATAMOROS.png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María Lazara Matamoros Siller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Previsión Social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7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Plaza Comercial Hacienda del Rosario, Interior 8; Zona Centro; Parras de la Fuente, Coahuila; C.P. 27980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842 422 27 26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sutsgeseccion72018_2022@hotmail.com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1C4EB07A" wp14:editId="11D503A0">
                  <wp:extent cx="764540" cy="915035"/>
                  <wp:effectExtent l="0" t="0" r="0" b="0"/>
                  <wp:docPr id="196" name="Imagen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DORA DAVILA.png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María Dora Alicia Dávila Cuevas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Previsión Social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7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Plaza Comercial Hacienda del Rosario, Interior 8; Zona Centro; Parras de la Fuente, Coahuila; C.P. 27980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842 422 27 26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sutsgeseccion72018_2022@hotmail.com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33F8D9A8" wp14:editId="6CC2D546">
                  <wp:extent cx="764540" cy="915035"/>
                  <wp:effectExtent l="0" t="0" r="0" b="0"/>
                  <wp:docPr id="197" name="Imagen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NABOR RODRIGUEZ.png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José Nabor Rodríguez Espinoza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 Patrimonio Sindical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7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Plaza Comercial Hacienda del Rosario, Interior 8; Zona Centro; Parras de la Fuente, Coahuila; C.P. 27980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842 422 27 26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sutsgeseccion72018_2022@hotmail.com</w:t>
            </w:r>
          </w:p>
        </w:tc>
      </w:tr>
      <w:tr w:rsidR="00E30074" w:rsidRPr="008D6D7D" w:rsidTr="00C32C66">
        <w:trPr>
          <w:trHeight w:val="300"/>
        </w:trPr>
        <w:tc>
          <w:tcPr>
            <w:tcW w:w="407" w:type="pct"/>
            <w:noWrap/>
            <w:vAlign w:val="center"/>
          </w:tcPr>
          <w:p w:rsidR="00E30074" w:rsidRPr="008D6D7D" w:rsidRDefault="00E30074" w:rsidP="00E30074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 wp14:anchorId="097CD711" wp14:editId="15536BBD">
                  <wp:extent cx="764540" cy="915035"/>
                  <wp:effectExtent l="0" t="0" r="0" b="0"/>
                  <wp:docPr id="198" name="Imagen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DAMARIS VILLAREAL.png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Damaris Adriana Villareal De la Cerda</w:t>
            </w:r>
          </w:p>
        </w:tc>
        <w:tc>
          <w:tcPr>
            <w:tcW w:w="1096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Finanzas y Presupuestos</w:t>
            </w:r>
          </w:p>
        </w:tc>
        <w:tc>
          <w:tcPr>
            <w:tcW w:w="530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7</w:t>
            </w:r>
          </w:p>
        </w:tc>
        <w:tc>
          <w:tcPr>
            <w:tcW w:w="1221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Plaza Comercial Hacienda del Rosario, Interior 8; Zona Centro; Parras de la Fuente, Coahuila; C.P. 27980</w:t>
            </w:r>
          </w:p>
        </w:tc>
        <w:tc>
          <w:tcPr>
            <w:tcW w:w="442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842 422 27 26</w:t>
            </w:r>
          </w:p>
        </w:tc>
        <w:tc>
          <w:tcPr>
            <w:tcW w:w="573" w:type="pct"/>
            <w:noWrap/>
            <w:vAlign w:val="center"/>
            <w:hideMark/>
          </w:tcPr>
          <w:p w:rsidR="00E30074" w:rsidRPr="008D6D7D" w:rsidRDefault="00E30074" w:rsidP="00E30074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sutsgeseccion72018_2022@hotmail.com</w:t>
            </w:r>
          </w:p>
        </w:tc>
      </w:tr>
    </w:tbl>
    <w:p w:rsidR="00A548E0" w:rsidRPr="008D6D7D" w:rsidRDefault="00A548E0" w:rsidP="00A548E0">
      <w:pPr>
        <w:spacing w:line="360" w:lineRule="auto"/>
        <w:jc w:val="both"/>
        <w:rPr>
          <w:color w:val="1F3864" w:themeColor="accent5" w:themeShade="80"/>
          <w:sz w:val="18"/>
        </w:rPr>
      </w:pPr>
    </w:p>
    <w:p w:rsidR="006B7BBB" w:rsidRDefault="006B7BBB" w:rsidP="006B7BBB">
      <w:pPr>
        <w:widowControl w:val="0"/>
        <w:autoSpaceDE w:val="0"/>
        <w:autoSpaceDN w:val="0"/>
        <w:adjustRightInd w:val="0"/>
        <w:spacing w:before="6" w:after="0" w:line="130" w:lineRule="exact"/>
        <w:rPr>
          <w:rFonts w:cs="Calibri"/>
          <w:color w:val="000000"/>
          <w:sz w:val="13"/>
          <w:szCs w:val="13"/>
        </w:rPr>
      </w:pPr>
    </w:p>
    <w:p w:rsidR="006B7BBB" w:rsidRDefault="006B7BBB" w:rsidP="006B7BBB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6B7BBB" w:rsidRDefault="006B7BBB" w:rsidP="006B7BBB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6B7BBB" w:rsidRDefault="006B7BBB" w:rsidP="006B7BBB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6B7BBB" w:rsidRDefault="006B7BBB" w:rsidP="006B7BBB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D40460" w:rsidRDefault="00D40460" w:rsidP="00667E28">
      <w:pPr>
        <w:spacing w:after="0"/>
        <w:rPr>
          <w:b/>
          <w:sz w:val="24"/>
        </w:rPr>
      </w:pPr>
    </w:p>
    <w:p w:rsidR="00D40460" w:rsidRDefault="00D40460" w:rsidP="00667E28">
      <w:pPr>
        <w:spacing w:after="0"/>
        <w:rPr>
          <w:b/>
          <w:sz w:val="24"/>
        </w:rPr>
      </w:pPr>
    </w:p>
    <w:p w:rsidR="00667E28" w:rsidRPr="00667E28" w:rsidRDefault="00667E28" w:rsidP="00667E28">
      <w:pPr>
        <w:spacing w:after="0"/>
        <w:rPr>
          <w:b/>
          <w:sz w:val="24"/>
        </w:rPr>
      </w:pPr>
      <w:r w:rsidRPr="00667E28">
        <w:rPr>
          <w:b/>
          <w:noProof/>
          <w:sz w:val="24"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1" layoutInCell="1" allowOverlap="0">
                <wp:simplePos x="0" y="0"/>
                <wp:positionH relativeFrom="margin">
                  <wp:align>center</wp:align>
                </wp:positionH>
                <wp:positionV relativeFrom="page">
                  <wp:posOffset>10322560</wp:posOffset>
                </wp:positionV>
                <wp:extent cx="3549015" cy="1404620"/>
                <wp:effectExtent l="0" t="0" r="0" b="889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0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1369" w:rsidRPr="00667E28" w:rsidRDefault="00A41369" w:rsidP="00667E28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667E28">
                              <w:rPr>
                                <w:b/>
                                <w:sz w:val="24"/>
                              </w:rPr>
                              <w:t>ATENTAMENTE</w:t>
                            </w:r>
                          </w:p>
                          <w:p w:rsidR="00A41369" w:rsidRPr="00667E28" w:rsidRDefault="00A41369" w:rsidP="00667E28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A41369" w:rsidRPr="00667E28" w:rsidRDefault="00A41369" w:rsidP="00667E2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667E28">
                              <w:rPr>
                                <w:b/>
                                <w:sz w:val="24"/>
                              </w:rPr>
                              <w:t>LIC. JOSÉ HUMBERTO BERLANGA FLORES</w:t>
                            </w:r>
                          </w:p>
                          <w:p w:rsidR="00A41369" w:rsidRPr="00667E28" w:rsidRDefault="00A41369" w:rsidP="00667E2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</w:rPr>
                            </w:pPr>
                            <w:r w:rsidRPr="00667E28">
                              <w:rPr>
                                <w:sz w:val="24"/>
                              </w:rPr>
                              <w:t>TITULAR DE LA UNIDAD DE TRANSPARENCIA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812.8pt;width:279.45pt;height:110.6pt;z-index:25165926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A86JgIAACUEAAAOAAAAZHJzL2Uyb0RvYy54bWysU9tuGyEQfa/Uf0C813upncQrr6PUqatK&#10;6UVK+wEssF5UlqGAvet+fQbWcaz0rSoPCJjhcObMYXU79pocpPMKTE2LWU6JNByEMrua/vyxfXdD&#10;iQ/MCKbByJoepae367dvVoOtZAkdaCEdQRDjq8HWtAvBVlnmeSd75mdgpcFgC65nAbdulwnHBkTv&#10;dVbm+VU2gBPWAZfe4+n9FKTrhN+2kodvbetlILqmyC2k2aW5iXO2XrFq55jtFD/RYP/AomfK4KNn&#10;qHsWGNk79RdUr7gDD22YcegzaFvFZaoBqynyV9U8dszKVAuK4+1ZJv//YPnXw3dHlKhpWVxTYliP&#10;TdrsmXBAhCRBjgFIGWUarK8w+9Fifhg/wIjtTiV7+wD8lycGNh0zO3nnHAydZAJpFvFmdnF1wvER&#10;pBm+gMDX2D5AAhpb10cNURWC6Niu47lFyINwPHy/mC/zYkEJx1gxz+dXZWpixqrn69b58ElCT+Ki&#10;pg49kODZ4cGHSIdVzynxNQ9aia3SOm3crtloRw4M/bJNI1XwKk0bMtR0uSgXCdlAvJ+s1KuAftaq&#10;r+lNHsfksCjHRyNSSmBKT2tkos1JnyjJJE4YmxETo2gNiCMq5WDyLf4zXHTg/lAyoGdr6n/vmZOU&#10;6M8G1V4W83k0edrMF9coDXGXkeYywgxHqJoGSqblJqSPkXSwd9iVrUp6vTA5cUUvJhlP/yaa/XKf&#10;sl5+9/oJAAD//wMAUEsDBBQABgAIAAAAIQBCp2YY3gAAAAoBAAAPAAAAZHJzL2Rvd25yZXYueG1s&#10;TI/NTsMwEITvSLyDtUjcqENFojSNU1VUXDggUZDg6MabOMJ/st00vD3LCY47M5r9pt0t1rAZY5q8&#10;E3C/KoCh672a3Cjg/e3prgaWsnRKGu9QwDcm2HXXV61slL+4V5yPeWRU4lIjBeicQ8N56jVamVY+&#10;oCNv8NHKTGccuYryQuXW8HVRVNzKydEHLQM+auy/jmcr4MPqSR3iy+egzHx4HvZlWGIQ4vZm2W+B&#10;ZVzyXxh+8QkdOmI6+bNTiRkBNCSTWq3LChj5ZVlvgJ1Iqh+qGnjX8v8Tuh8AAAD//wMAUEsBAi0A&#10;FAAGAAgAAAAhALaDOJL+AAAA4QEAABMAAAAAAAAAAAAAAAAAAAAAAFtDb250ZW50X1R5cGVzXS54&#10;bWxQSwECLQAUAAYACAAAACEAOP0h/9YAAACUAQAACwAAAAAAAAAAAAAAAAAvAQAAX3JlbHMvLnJl&#10;bHNQSwECLQAUAAYACAAAACEAloQPOiYCAAAlBAAADgAAAAAAAAAAAAAAAAAuAgAAZHJzL2Uyb0Rv&#10;Yy54bWxQSwECLQAUAAYACAAAACEAQqdmGN4AAAAKAQAADwAAAAAAAAAAAAAAAACABAAAZHJzL2Rv&#10;d25yZXYueG1sUEsFBgAAAAAEAAQA8wAAAIsFAAAAAA==&#10;" o:allowoverlap="f" stroked="f">
                <v:textbox style="mso-fit-shape-to-text:t">
                  <w:txbxContent>
                    <w:p w:rsidR="00A41369" w:rsidRPr="00667E28" w:rsidRDefault="00A41369" w:rsidP="00667E28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667E28">
                        <w:rPr>
                          <w:b/>
                          <w:sz w:val="24"/>
                        </w:rPr>
                        <w:t>ATENTAMENTE</w:t>
                      </w:r>
                    </w:p>
                    <w:p w:rsidR="00A41369" w:rsidRPr="00667E28" w:rsidRDefault="00A41369" w:rsidP="00667E28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:rsidR="00A41369" w:rsidRPr="00667E28" w:rsidRDefault="00A41369" w:rsidP="00667E28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</w:rPr>
                      </w:pPr>
                      <w:r w:rsidRPr="00667E28">
                        <w:rPr>
                          <w:b/>
                          <w:sz w:val="24"/>
                        </w:rPr>
                        <w:t>LIC. JOSÉ HUMBERTO BERLANGA FLORES</w:t>
                      </w:r>
                    </w:p>
                    <w:p w:rsidR="00A41369" w:rsidRPr="00667E28" w:rsidRDefault="00A41369" w:rsidP="00667E28">
                      <w:pPr>
                        <w:spacing w:after="0" w:line="240" w:lineRule="auto"/>
                        <w:jc w:val="center"/>
                        <w:rPr>
                          <w:sz w:val="24"/>
                        </w:rPr>
                      </w:pPr>
                      <w:r w:rsidRPr="00667E28">
                        <w:rPr>
                          <w:sz w:val="24"/>
                        </w:rPr>
                        <w:t>TITULAR DE LA UNIDAD DE TRANSPARENCIA</w:t>
                      </w: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</w:p>
    <w:sectPr w:rsidR="00667E28" w:rsidRPr="00667E28" w:rsidSect="00A548E0">
      <w:headerReference w:type="default" r:id="rId111"/>
      <w:footerReference w:type="default" r:id="rId112"/>
      <w:pgSz w:w="20160" w:h="12240" w:orient="landscape" w:code="5"/>
      <w:pgMar w:top="1080" w:right="1440" w:bottom="1080" w:left="198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5098" w:rsidRDefault="002F5098" w:rsidP="000F455A">
      <w:pPr>
        <w:spacing w:after="0" w:line="240" w:lineRule="auto"/>
      </w:pPr>
      <w:r>
        <w:separator/>
      </w:r>
    </w:p>
  </w:endnote>
  <w:endnote w:type="continuationSeparator" w:id="0">
    <w:p w:rsidR="002F5098" w:rsidRDefault="002F5098" w:rsidP="000F4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Futura Bk BT">
    <w:panose1 w:val="020B0502020204020303"/>
    <w:charset w:val="00"/>
    <w:family w:val="swiss"/>
    <w:pitch w:val="variable"/>
    <w:sig w:usb0="800000AF" w:usb1="1000204A" w:usb2="00000000" w:usb3="00000000" w:csb0="000000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1369" w:rsidRPr="008B016C" w:rsidRDefault="00A41369" w:rsidP="000F455A">
    <w:pPr>
      <w:pStyle w:val="Piedepgina"/>
      <w:jc w:val="center"/>
      <w:rPr>
        <w:b/>
        <w:color w:val="7F7F7F" w:themeColor="text1" w:themeTint="80"/>
        <w:sz w:val="20"/>
      </w:rPr>
    </w:pPr>
    <w:r w:rsidRPr="008B016C">
      <w:rPr>
        <w:b/>
        <w:color w:val="7F7F7F" w:themeColor="text1" w:themeTint="80"/>
        <w:sz w:val="20"/>
      </w:rPr>
      <w:t>SECRETARÍA DE TRANSPARENCIA Y RENDICIÓN DE CUENTAS</w:t>
    </w:r>
  </w:p>
  <w:p w:rsidR="00A41369" w:rsidRPr="008B016C" w:rsidRDefault="00A41369" w:rsidP="000F455A">
    <w:pPr>
      <w:pStyle w:val="Piedepgina"/>
      <w:jc w:val="center"/>
      <w:rPr>
        <w:color w:val="7F7F7F" w:themeColor="text1" w:themeTint="80"/>
        <w:sz w:val="20"/>
      </w:rPr>
    </w:pPr>
    <w:r w:rsidRPr="008B016C">
      <w:rPr>
        <w:color w:val="7F7F7F" w:themeColor="text1" w:themeTint="80"/>
        <w:sz w:val="20"/>
      </w:rPr>
      <w:t>Ateneo 817, Zona Centro. Saltillo, Coahuila. Tel: (844) 414 32 82, (844) 412 57 08.</w:t>
    </w:r>
  </w:p>
  <w:p w:rsidR="00A41369" w:rsidRPr="008B016C" w:rsidRDefault="00A41369" w:rsidP="000F455A">
    <w:pPr>
      <w:pStyle w:val="Piedepgina"/>
      <w:jc w:val="center"/>
      <w:rPr>
        <w:color w:val="7F7F7F" w:themeColor="text1" w:themeTint="80"/>
      </w:rPr>
    </w:pPr>
    <w:r w:rsidRPr="008B016C">
      <w:rPr>
        <w:color w:val="7F7F7F" w:themeColor="text1" w:themeTint="80"/>
        <w:sz w:val="20"/>
      </w:rPr>
      <w:t>Correo Electrónico: sutsgecoahuila@Gmail.Com</w:t>
    </w:r>
  </w:p>
  <w:p w:rsidR="00A41369" w:rsidRDefault="00A4136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5098" w:rsidRDefault="002F5098" w:rsidP="000F455A">
      <w:pPr>
        <w:spacing w:after="0" w:line="240" w:lineRule="auto"/>
      </w:pPr>
      <w:r>
        <w:separator/>
      </w:r>
    </w:p>
  </w:footnote>
  <w:footnote w:type="continuationSeparator" w:id="0">
    <w:p w:rsidR="002F5098" w:rsidRDefault="002F5098" w:rsidP="000F4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1369" w:rsidRPr="000F455A" w:rsidRDefault="00A41369" w:rsidP="000F455A">
    <w:pPr>
      <w:pStyle w:val="Encabezado"/>
      <w:jc w:val="right"/>
      <w:rPr>
        <w:rFonts w:ascii="Futura Md BT" w:hAnsi="Futura Md BT"/>
        <w:b/>
        <w:sz w:val="20"/>
      </w:rPr>
    </w:pPr>
    <w:r w:rsidRPr="000F455A">
      <w:rPr>
        <w:rFonts w:ascii="Futura Md BT" w:hAnsi="Futura Md BT"/>
        <w:b/>
        <w:noProof/>
        <w:sz w:val="20"/>
        <w:lang w:eastAsia="es-MX"/>
      </w:rPr>
      <w:drawing>
        <wp:anchor distT="0" distB="0" distL="114300" distR="114300" simplePos="0" relativeHeight="251658240" behindDoc="1" locked="0" layoutInCell="1" allowOverlap="1" wp14:anchorId="417A5825" wp14:editId="0D946D05">
          <wp:simplePos x="0" y="0"/>
          <wp:positionH relativeFrom="margin">
            <wp:align>left</wp:align>
          </wp:positionH>
          <wp:positionV relativeFrom="paragraph">
            <wp:posOffset>-1905</wp:posOffset>
          </wp:positionV>
          <wp:extent cx="1990725" cy="587469"/>
          <wp:effectExtent l="0" t="0" r="0" b="317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tipo STRC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0725" cy="5874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F455A">
      <w:rPr>
        <w:rFonts w:ascii="Futura Md BT" w:hAnsi="Futura Md BT"/>
        <w:b/>
        <w:sz w:val="20"/>
      </w:rPr>
      <w:t>SINDICATO ÚNICO DE TRABAJADORES</w:t>
    </w:r>
  </w:p>
  <w:p w:rsidR="00A41369" w:rsidRPr="000F455A" w:rsidRDefault="00A41369" w:rsidP="000F455A">
    <w:pPr>
      <w:pStyle w:val="Encabezado"/>
      <w:jc w:val="right"/>
      <w:rPr>
        <w:rFonts w:ascii="Futura Md BT" w:hAnsi="Futura Md BT"/>
        <w:b/>
        <w:sz w:val="20"/>
      </w:rPr>
    </w:pPr>
    <w:r w:rsidRPr="000F455A">
      <w:rPr>
        <w:rFonts w:ascii="Futura Md BT" w:hAnsi="Futura Md BT"/>
        <w:b/>
        <w:sz w:val="20"/>
      </w:rPr>
      <w:t>AL SERVICIO DEL GOBIERNO DEL ESTADO</w:t>
    </w:r>
  </w:p>
  <w:p w:rsidR="00A41369" w:rsidRPr="000F455A" w:rsidRDefault="00A41369" w:rsidP="000F455A">
    <w:pPr>
      <w:pStyle w:val="Encabezado"/>
      <w:jc w:val="right"/>
      <w:rPr>
        <w:rFonts w:ascii="Futura Bk BT" w:hAnsi="Futura Bk BT"/>
        <w:sz w:val="20"/>
      </w:rPr>
    </w:pPr>
    <w:r w:rsidRPr="000F455A">
      <w:rPr>
        <w:rFonts w:ascii="Futura Bk BT" w:hAnsi="Futura Bk BT"/>
        <w:sz w:val="20"/>
      </w:rPr>
      <w:t>Ateneo 817, Zona Centro. Saltillo, Coahuila.</w:t>
    </w:r>
  </w:p>
  <w:p w:rsidR="00A41369" w:rsidRDefault="00A41369" w:rsidP="000F455A">
    <w:pPr>
      <w:pStyle w:val="Encabezado"/>
      <w:jc w:val="right"/>
      <w:rPr>
        <w:rFonts w:ascii="Futura Bk BT" w:hAnsi="Futura Bk BT"/>
        <w:sz w:val="20"/>
      </w:rPr>
    </w:pPr>
    <w:r w:rsidRPr="000F455A">
      <w:rPr>
        <w:rFonts w:ascii="Futura Bk BT" w:hAnsi="Futura Bk BT"/>
        <w:sz w:val="20"/>
      </w:rPr>
      <w:t>Tel (844) 414 32 82 y Fax (844) 412 57 08</w:t>
    </w:r>
  </w:p>
  <w:p w:rsidR="00A41369" w:rsidRDefault="00A41369" w:rsidP="000F455A">
    <w:pPr>
      <w:pStyle w:val="Encabezado"/>
      <w:jc w:val="right"/>
      <w:rPr>
        <w:rFonts w:ascii="Futura Bk BT" w:hAnsi="Futura Bk BT"/>
        <w:sz w:val="20"/>
      </w:rPr>
    </w:pPr>
  </w:p>
  <w:p w:rsidR="00A41369" w:rsidRPr="00F5522E" w:rsidRDefault="00A41369" w:rsidP="001D7641">
    <w:pPr>
      <w:spacing w:after="0" w:line="240" w:lineRule="auto"/>
      <w:jc w:val="both"/>
      <w:rPr>
        <w:rFonts w:ascii="Arial Narrow" w:hAnsi="Arial Narrow" w:cs="Arial"/>
        <w:lang w:val="uz-Cyrl-UZ" w:eastAsia="uz-Cyrl-UZ" w:bidi="uz-Cyrl-UZ"/>
      </w:rPr>
    </w:pPr>
    <w:r>
      <w:rPr>
        <w:rFonts w:ascii="Futura Bk BT" w:hAnsi="Futura Bk BT"/>
        <w:b/>
      </w:rPr>
      <w:t xml:space="preserve">Artículo 39, Fracción V </w:t>
    </w:r>
    <w:r w:rsidRPr="00F5522E">
      <w:rPr>
        <w:rFonts w:ascii="Arial Narrow" w:hAnsi="Arial Narrow" w:cs="Arial"/>
      </w:rPr>
      <w:t>El directorio de los trabajadores del sindicato que aparezcan en la estructura orgánica, con nombre y fotografía;</w:t>
    </w:r>
  </w:p>
  <w:p w:rsidR="00A41369" w:rsidRPr="001D7641" w:rsidRDefault="00A41369" w:rsidP="000F455A">
    <w:pPr>
      <w:pStyle w:val="Encabezado"/>
      <w:jc w:val="right"/>
      <w:rPr>
        <w:rFonts w:ascii="Futura Bk BT" w:hAnsi="Futura Bk BT"/>
        <w:b/>
        <w:lang w:val="uz-Cyrl-UZ"/>
      </w:rPr>
    </w:pPr>
  </w:p>
  <w:p w:rsidR="00A41369" w:rsidRDefault="00A4136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8D1B4F"/>
    <w:multiLevelType w:val="hybridMultilevel"/>
    <w:tmpl w:val="A8EE399C"/>
    <w:lvl w:ilvl="0" w:tplc="7BD0581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B84A6BD0">
      <w:start w:val="1"/>
      <w:numFmt w:val="lowerLetter"/>
      <w:lvlText w:val="%2."/>
      <w:lvlJc w:val="left"/>
      <w:pPr>
        <w:ind w:left="1440" w:hanging="360"/>
      </w:pPr>
    </w:lvl>
    <w:lvl w:ilvl="2" w:tplc="ACDAAE44">
      <w:start w:val="1"/>
      <w:numFmt w:val="lowerRoman"/>
      <w:lvlText w:val="%3."/>
      <w:lvlJc w:val="right"/>
      <w:pPr>
        <w:ind w:left="2160" w:hanging="180"/>
      </w:pPr>
    </w:lvl>
    <w:lvl w:ilvl="3" w:tplc="16447176">
      <w:start w:val="1"/>
      <w:numFmt w:val="decimal"/>
      <w:lvlText w:val="%4."/>
      <w:lvlJc w:val="left"/>
      <w:pPr>
        <w:ind w:left="2880" w:hanging="360"/>
      </w:pPr>
    </w:lvl>
    <w:lvl w:ilvl="4" w:tplc="5DAADEB6">
      <w:start w:val="1"/>
      <w:numFmt w:val="lowerLetter"/>
      <w:lvlText w:val="%5."/>
      <w:lvlJc w:val="left"/>
      <w:pPr>
        <w:ind w:left="3600" w:hanging="360"/>
      </w:pPr>
    </w:lvl>
    <w:lvl w:ilvl="5" w:tplc="89DEB14E">
      <w:start w:val="1"/>
      <w:numFmt w:val="lowerRoman"/>
      <w:lvlText w:val="%6."/>
      <w:lvlJc w:val="right"/>
      <w:pPr>
        <w:ind w:left="4320" w:hanging="180"/>
      </w:pPr>
    </w:lvl>
    <w:lvl w:ilvl="6" w:tplc="78CA705E">
      <w:start w:val="1"/>
      <w:numFmt w:val="decimal"/>
      <w:lvlText w:val="%7."/>
      <w:lvlJc w:val="left"/>
      <w:pPr>
        <w:ind w:left="5040" w:hanging="360"/>
      </w:pPr>
    </w:lvl>
    <w:lvl w:ilvl="7" w:tplc="480A1B14">
      <w:start w:val="1"/>
      <w:numFmt w:val="lowerLetter"/>
      <w:lvlText w:val="%8."/>
      <w:lvlJc w:val="left"/>
      <w:pPr>
        <w:ind w:left="5760" w:hanging="360"/>
      </w:pPr>
    </w:lvl>
    <w:lvl w:ilvl="8" w:tplc="15CEEC0A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340504"/>
    <w:multiLevelType w:val="hybridMultilevel"/>
    <w:tmpl w:val="58983FBA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24344D0"/>
    <w:multiLevelType w:val="hybridMultilevel"/>
    <w:tmpl w:val="6C929FC8"/>
    <w:lvl w:ilvl="0" w:tplc="D9CE2C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EB7109"/>
    <w:multiLevelType w:val="hybridMultilevel"/>
    <w:tmpl w:val="4BAC8A0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565C32"/>
    <w:multiLevelType w:val="hybridMultilevel"/>
    <w:tmpl w:val="7E12DD64"/>
    <w:lvl w:ilvl="0" w:tplc="080A000F">
      <w:start w:val="1"/>
      <w:numFmt w:val="decimal"/>
      <w:lvlText w:val="%1."/>
      <w:lvlJc w:val="lef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36B45B8C"/>
    <w:multiLevelType w:val="hybridMultilevel"/>
    <w:tmpl w:val="856023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BC459B"/>
    <w:multiLevelType w:val="hybridMultilevel"/>
    <w:tmpl w:val="1886512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CD4934"/>
    <w:multiLevelType w:val="hybridMultilevel"/>
    <w:tmpl w:val="097084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9D4EF9"/>
    <w:multiLevelType w:val="hybridMultilevel"/>
    <w:tmpl w:val="C88E9D9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C7D7F68"/>
    <w:multiLevelType w:val="hybridMultilevel"/>
    <w:tmpl w:val="16A40B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5364EC"/>
    <w:multiLevelType w:val="hybridMultilevel"/>
    <w:tmpl w:val="E36C52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114C59"/>
    <w:multiLevelType w:val="hybridMultilevel"/>
    <w:tmpl w:val="522CC2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37524F"/>
    <w:multiLevelType w:val="hybridMultilevel"/>
    <w:tmpl w:val="EBA012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DC10C5"/>
    <w:multiLevelType w:val="hybridMultilevel"/>
    <w:tmpl w:val="269A2E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12159B"/>
    <w:multiLevelType w:val="hybridMultilevel"/>
    <w:tmpl w:val="1A9AC748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79406980"/>
    <w:multiLevelType w:val="hybridMultilevel"/>
    <w:tmpl w:val="2EFC026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5"/>
  </w:num>
  <w:num w:numId="4">
    <w:abstractNumId w:val="8"/>
  </w:num>
  <w:num w:numId="5">
    <w:abstractNumId w:val="14"/>
  </w:num>
  <w:num w:numId="6">
    <w:abstractNumId w:val="2"/>
  </w:num>
  <w:num w:numId="7">
    <w:abstractNumId w:val="12"/>
  </w:num>
  <w:num w:numId="8">
    <w:abstractNumId w:val="1"/>
  </w:num>
  <w:num w:numId="9">
    <w:abstractNumId w:val="11"/>
  </w:num>
  <w:num w:numId="10">
    <w:abstractNumId w:val="13"/>
  </w:num>
  <w:num w:numId="11">
    <w:abstractNumId w:val="7"/>
  </w:num>
  <w:num w:numId="12">
    <w:abstractNumId w:val="9"/>
  </w:num>
  <w:num w:numId="13">
    <w:abstractNumId w:val="15"/>
  </w:num>
  <w:num w:numId="14">
    <w:abstractNumId w:val="3"/>
  </w:num>
  <w:num w:numId="15">
    <w:abstractNumId w:val="6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55A"/>
    <w:rsid w:val="00044091"/>
    <w:rsid w:val="000F455A"/>
    <w:rsid w:val="00102188"/>
    <w:rsid w:val="00107E02"/>
    <w:rsid w:val="00135078"/>
    <w:rsid w:val="00146BA8"/>
    <w:rsid w:val="001D7641"/>
    <w:rsid w:val="0021359E"/>
    <w:rsid w:val="002664C3"/>
    <w:rsid w:val="002A2CA7"/>
    <w:rsid w:val="002B7EC7"/>
    <w:rsid w:val="002E5707"/>
    <w:rsid w:val="002E7ADF"/>
    <w:rsid w:val="002F5098"/>
    <w:rsid w:val="002F514C"/>
    <w:rsid w:val="00301895"/>
    <w:rsid w:val="00303E18"/>
    <w:rsid w:val="0034095D"/>
    <w:rsid w:val="003E7AD1"/>
    <w:rsid w:val="00413795"/>
    <w:rsid w:val="00464142"/>
    <w:rsid w:val="0048477B"/>
    <w:rsid w:val="004C73F3"/>
    <w:rsid w:val="00510CE4"/>
    <w:rsid w:val="00582F2E"/>
    <w:rsid w:val="005D237D"/>
    <w:rsid w:val="00610FF4"/>
    <w:rsid w:val="00617147"/>
    <w:rsid w:val="006322CE"/>
    <w:rsid w:val="00663A57"/>
    <w:rsid w:val="00667E28"/>
    <w:rsid w:val="006B7BBB"/>
    <w:rsid w:val="006C038A"/>
    <w:rsid w:val="00721C22"/>
    <w:rsid w:val="00745610"/>
    <w:rsid w:val="007A036B"/>
    <w:rsid w:val="007B1A1B"/>
    <w:rsid w:val="00802B40"/>
    <w:rsid w:val="008B016C"/>
    <w:rsid w:val="008D6D7D"/>
    <w:rsid w:val="009136F7"/>
    <w:rsid w:val="00943F82"/>
    <w:rsid w:val="00A41369"/>
    <w:rsid w:val="00A548E0"/>
    <w:rsid w:val="00A9479F"/>
    <w:rsid w:val="00B171E9"/>
    <w:rsid w:val="00BB0D94"/>
    <w:rsid w:val="00C20A03"/>
    <w:rsid w:val="00C32C66"/>
    <w:rsid w:val="00C369A7"/>
    <w:rsid w:val="00C94C73"/>
    <w:rsid w:val="00CC25B6"/>
    <w:rsid w:val="00CC7CC3"/>
    <w:rsid w:val="00CE6ADA"/>
    <w:rsid w:val="00D40460"/>
    <w:rsid w:val="00D57D2E"/>
    <w:rsid w:val="00D716BA"/>
    <w:rsid w:val="00D77D1A"/>
    <w:rsid w:val="00DA2D03"/>
    <w:rsid w:val="00DC76CE"/>
    <w:rsid w:val="00DE4AC2"/>
    <w:rsid w:val="00E11C08"/>
    <w:rsid w:val="00E30074"/>
    <w:rsid w:val="00EE1982"/>
    <w:rsid w:val="00F210C9"/>
    <w:rsid w:val="00F33F9C"/>
    <w:rsid w:val="00F615DE"/>
    <w:rsid w:val="00F6163B"/>
    <w:rsid w:val="00F83CBA"/>
    <w:rsid w:val="00FA43AF"/>
    <w:rsid w:val="00FA4A83"/>
    <w:rsid w:val="00FE6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C500209-8D74-4810-8F4B-005CD8E76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4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455A"/>
  </w:style>
  <w:style w:type="paragraph" w:styleId="Piedepgina">
    <w:name w:val="footer"/>
    <w:basedOn w:val="Normal"/>
    <w:link w:val="PiedepginaCar"/>
    <w:uiPriority w:val="99"/>
    <w:unhideWhenUsed/>
    <w:rsid w:val="000F4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455A"/>
  </w:style>
  <w:style w:type="paragraph" w:styleId="Textodeglobo">
    <w:name w:val="Balloon Text"/>
    <w:basedOn w:val="Normal"/>
    <w:link w:val="TextodegloboCar"/>
    <w:uiPriority w:val="99"/>
    <w:semiHidden/>
    <w:unhideWhenUsed/>
    <w:rsid w:val="00667E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7E28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DE4AC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11C08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A548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245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footer" Target="footer1.xml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fontTable" Target="fontTable.xml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23</Pages>
  <Words>3447</Words>
  <Characters>18961</Characters>
  <Application>Microsoft Office Word</Application>
  <DocSecurity>0</DocSecurity>
  <Lines>158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Beto Berlanga</dc:creator>
  <cp:keywords/>
  <dc:description/>
  <cp:lastModifiedBy>Beto Berlanga</cp:lastModifiedBy>
  <cp:revision>4</cp:revision>
  <cp:lastPrinted>2019-07-08T17:53:00Z</cp:lastPrinted>
  <dcterms:created xsi:type="dcterms:W3CDTF">2021-04-05T15:49:00Z</dcterms:created>
  <dcterms:modified xsi:type="dcterms:W3CDTF">2021-07-08T03:55:00Z</dcterms:modified>
</cp:coreProperties>
</file>